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Privacy Policy</w:t>
      </w:r>
    </w:p>
    <w:p w:rsidR="00000000" w:rsidDel="00000000" w:rsidP="00000000" w:rsidRDefault="00000000" w:rsidRPr="00000000" w14:paraId="00000002">
      <w:pPr>
        <w:numPr>
          <w:ilvl w:val="0"/>
          <w:numId w:val="1"/>
        </w:numPr>
        <w:spacing w:after="0" w:afterAutospacing="0" w:before="240" w:lineRule="auto"/>
        <w:ind w:left="720" w:hanging="360"/>
      </w:pPr>
      <w:r w:rsidDel="00000000" w:rsidR="00000000" w:rsidRPr="00000000">
        <w:rPr>
          <w:b w:val="1"/>
          <w:bCs w:val="1"/>
          <w:rtl w:val="0"/>
        </w:rPr>
        <w:t xml:space="preserve">Introduction</w:t>
        <w:br w:type="textWrapping"/>
      </w:r>
      <w:r w:rsidDel="00000000" w:rsidR="00000000" w:rsidRPr="00000000">
        <w:rPr>
          <w:rtl w:val="0"/>
        </w:rPr>
        <w:t xml:space="preserve">This Privacy Policy describes how Authentica ("we," "us," or "our") collects, uses, and discloses personal data in compliance with the Saudi Personal Data Protection Law (PDPL).</w:t>
      </w:r>
    </w:p>
    <w:p w:rsidR="00000000" w:rsidDel="00000000" w:rsidP="00000000" w:rsidRDefault="00000000" w:rsidRPr="00000000" w14:paraId="00000003">
      <w:pPr>
        <w:numPr>
          <w:ilvl w:val="0"/>
          <w:numId w:val="1"/>
        </w:numPr>
        <w:spacing w:after="0" w:afterAutospacing="0" w:before="0" w:beforeAutospacing="0" w:lineRule="auto"/>
        <w:ind w:left="720" w:hanging="360"/>
      </w:pPr>
      <w:r w:rsidDel="00000000" w:rsidR="00000000" w:rsidRPr="00000000">
        <w:rPr>
          <w:b w:val="1"/>
          <w:bCs w:val="1"/>
          <w:rtl w:val="0"/>
        </w:rPr>
        <w:t xml:space="preserve">Information We Collect</w:t>
        <w:br w:type="textWrapping"/>
      </w:r>
      <w:r w:rsidDel="00000000" w:rsidR="00000000" w:rsidRPr="00000000">
        <w:rPr>
          <w:rtl w:val="0"/>
        </w:rPr>
        <w:t xml:space="preserve">We collect personal data including contact information (name, email address), usage data, and API credentials. Any collection of sensitive personal data requires your explicit consent, and we ensure compliance with PDPL standards.</w:t>
      </w:r>
    </w:p>
    <w:p w:rsidR="00000000" w:rsidDel="00000000" w:rsidP="00000000" w:rsidRDefault="00000000" w:rsidRPr="00000000" w14:paraId="00000004">
      <w:pPr>
        <w:numPr>
          <w:ilvl w:val="0"/>
          <w:numId w:val="1"/>
        </w:numPr>
        <w:spacing w:after="0" w:afterAutospacing="0" w:before="0" w:beforeAutospacing="0" w:lineRule="auto"/>
        <w:ind w:left="720" w:hanging="360"/>
      </w:pPr>
      <w:r w:rsidDel="00000000" w:rsidR="00000000" w:rsidRPr="00000000">
        <w:rPr>
          <w:b w:val="1"/>
          <w:bCs w:val="1"/>
          <w:rtl w:val="0"/>
        </w:rPr>
        <w:t xml:space="preserve">How We Use Your Information</w:t>
        <w:br w:type="textWrapping"/>
      </w:r>
      <w:r w:rsidDel="00000000" w:rsidR="00000000" w:rsidRPr="00000000">
        <w:rPr>
          <w:rtl w:val="0"/>
        </w:rPr>
        <w:t xml:space="preserve">We may use your data to provide and improve the Service, comply with legal obligations, and maintain necessary communication with you. Sensitive data is only used for specific purposes to which you have provided explicit consent.</w:t>
      </w:r>
    </w:p>
    <w:p w:rsidR="00000000" w:rsidDel="00000000" w:rsidP="00000000" w:rsidRDefault="00000000" w:rsidRPr="00000000" w14:paraId="00000005">
      <w:pPr>
        <w:numPr>
          <w:ilvl w:val="0"/>
          <w:numId w:val="1"/>
        </w:numPr>
        <w:spacing w:after="0" w:afterAutospacing="0" w:before="0" w:beforeAutospacing="0" w:lineRule="auto"/>
        <w:ind w:left="720" w:hanging="360"/>
      </w:pPr>
      <w:r w:rsidDel="00000000" w:rsidR="00000000" w:rsidRPr="00000000">
        <w:rPr>
          <w:b w:val="1"/>
          <w:bCs w:val="1"/>
          <w:rtl w:val="0"/>
        </w:rPr>
        <w:t xml:space="preserve">Disclosure of Your Information</w:t>
        <w:br w:type="textWrapping"/>
      </w:r>
      <w:r w:rsidDel="00000000" w:rsidR="00000000" w:rsidRPr="00000000">
        <w:rPr>
          <w:rtl w:val="0"/>
        </w:rPr>
        <w:t xml:space="preserve">We may disclose personal data to authorized third-party service providers. Personal data will not be shared without your consent unless required by law or as outlined in PDPL regulations.</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b w:val="1"/>
          <w:bCs w:val="1"/>
          <w:rtl w:val="0"/>
        </w:rPr>
        <w:t xml:space="preserve">Security</w:t>
        <w:br w:type="textWrapping"/>
      </w:r>
      <w:r w:rsidDel="00000000" w:rsidR="00000000" w:rsidRPr="00000000">
        <w:rPr>
          <w:rtl w:val="0"/>
        </w:rPr>
        <w:t xml:space="preserve">We employ strict organizational and technical security measures to safeguard your personal data, following PDPL guidelines. We will report any data breaches to the competent authorities within 72 hours of discovery.</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b w:val="1"/>
          <w:bCs w:val="1"/>
          <w:rtl w:val="0"/>
        </w:rPr>
        <w:t xml:space="preserve">Your Rights Under PDPL</w:t>
      </w:r>
    </w:p>
    <w:p w:rsidR="00000000" w:rsidDel="00000000" w:rsidP="00000000" w:rsidRDefault="00000000" w:rsidRPr="00000000" w14:paraId="00000008">
      <w:pPr>
        <w:numPr>
          <w:ilvl w:val="1"/>
          <w:numId w:val="1"/>
        </w:numPr>
        <w:spacing w:after="0" w:afterAutospacing="0" w:before="0" w:beforeAutospacing="0" w:lineRule="auto"/>
        <w:ind w:left="1440" w:hanging="360"/>
      </w:pPr>
      <w:r w:rsidDel="00000000" w:rsidR="00000000" w:rsidRPr="00000000">
        <w:rPr>
          <w:b w:val="1"/>
          <w:bCs w:val="1"/>
          <w:rtl w:val="0"/>
        </w:rPr>
        <w:t xml:space="preserve">Access</w:t>
      </w:r>
      <w:r w:rsidDel="00000000" w:rsidR="00000000" w:rsidRPr="00000000">
        <w:rPr>
          <w:rtl w:val="0"/>
        </w:rPr>
        <w:t xml:space="preserve">: You have the right to access your personal data.</w:t>
      </w:r>
    </w:p>
    <w:p w:rsidR="00000000" w:rsidDel="00000000" w:rsidP="00000000" w:rsidRDefault="00000000" w:rsidRPr="00000000" w14:paraId="00000009">
      <w:pPr>
        <w:numPr>
          <w:ilvl w:val="1"/>
          <w:numId w:val="1"/>
        </w:numPr>
        <w:spacing w:after="0" w:afterAutospacing="0" w:before="0" w:beforeAutospacing="0" w:lineRule="auto"/>
        <w:ind w:left="1440" w:hanging="360"/>
      </w:pPr>
      <w:r w:rsidDel="00000000" w:rsidR="00000000" w:rsidRPr="00000000">
        <w:rPr>
          <w:b w:val="1"/>
          <w:bCs w:val="1"/>
          <w:rtl w:val="0"/>
        </w:rPr>
        <w:t xml:space="preserve">Correction &amp; Deletion</w:t>
      </w:r>
      <w:r w:rsidDel="00000000" w:rsidR="00000000" w:rsidRPr="00000000">
        <w:rPr>
          <w:rtl w:val="0"/>
        </w:rPr>
        <w:t xml:space="preserve">: You can correct or request the deletion of your personal data.</w:t>
      </w:r>
    </w:p>
    <w:p w:rsidR="00000000" w:rsidDel="00000000" w:rsidP="00000000" w:rsidRDefault="00000000" w:rsidRPr="00000000" w14:paraId="0000000A">
      <w:pPr>
        <w:numPr>
          <w:ilvl w:val="1"/>
          <w:numId w:val="1"/>
        </w:numPr>
        <w:spacing w:after="0" w:afterAutospacing="0" w:before="0" w:beforeAutospacing="0" w:lineRule="auto"/>
        <w:ind w:left="1440" w:hanging="360"/>
      </w:pPr>
      <w:r w:rsidDel="00000000" w:rsidR="00000000" w:rsidRPr="00000000">
        <w:rPr>
          <w:b w:val="1"/>
          <w:bCs w:val="1"/>
          <w:rtl w:val="0"/>
        </w:rPr>
        <w:t xml:space="preserve">Consent Withdrawal</w:t>
      </w:r>
      <w:r w:rsidDel="00000000" w:rsidR="00000000" w:rsidRPr="00000000">
        <w:rPr>
          <w:rtl w:val="0"/>
        </w:rPr>
        <w:t xml:space="preserve">: You may withdraw your consent for data processing at any time, where applicable.</w:t>
      </w:r>
    </w:p>
    <w:p w:rsidR="00000000" w:rsidDel="00000000" w:rsidP="00000000" w:rsidRDefault="00000000" w:rsidRPr="00000000" w14:paraId="0000000B">
      <w:pPr>
        <w:numPr>
          <w:ilvl w:val="1"/>
          <w:numId w:val="1"/>
        </w:numPr>
        <w:spacing w:after="0" w:afterAutospacing="0" w:before="0" w:beforeAutospacing="0" w:lineRule="auto"/>
        <w:ind w:left="1440" w:hanging="360"/>
      </w:pPr>
      <w:r w:rsidDel="00000000" w:rsidR="00000000" w:rsidRPr="00000000">
        <w:rPr>
          <w:b w:val="1"/>
          <w:bCs w:val="1"/>
          <w:rtl w:val="0"/>
        </w:rPr>
        <w:t xml:space="preserve">Objections</w:t>
      </w:r>
      <w:r w:rsidDel="00000000" w:rsidR="00000000" w:rsidRPr="00000000">
        <w:rPr>
          <w:rtl w:val="0"/>
        </w:rPr>
        <w:t xml:space="preserve">: You can object to certain data processing practices in accordance with PDPL.</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b w:val="1"/>
          <w:bCs w:val="1"/>
          <w:rtl w:val="0"/>
        </w:rPr>
        <w:t xml:space="preserve">Children's Privacy</w:t>
        <w:br w:type="textWrapping"/>
      </w:r>
      <w:r w:rsidDel="00000000" w:rsidR="00000000" w:rsidRPr="00000000">
        <w:rPr>
          <w:rtl w:val="0"/>
        </w:rPr>
        <w:t xml:space="preserve">We do not knowingly collect data from children under 13 years old. If collected unintentionally, we will remove such data following your notification.</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b w:val="1"/>
          <w:bCs w:val="1"/>
          <w:rtl w:val="0"/>
        </w:rPr>
        <w:t xml:space="preserve">International Transfers</w:t>
        <w:br w:type="textWrapping"/>
      </w:r>
      <w:r w:rsidDel="00000000" w:rsidR="00000000" w:rsidRPr="00000000">
        <w:rPr>
          <w:rtl w:val="0"/>
        </w:rPr>
        <w:t xml:space="preserve">Any international transfers of personal data will only be conducted to countries offering a similar level of data protection as Saudi Arabia. We will seek your consent for such transfers where necessary.</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b w:val="1"/>
          <w:bCs w:val="1"/>
          <w:rtl w:val="0"/>
        </w:rPr>
        <w:t xml:space="preserve">Data Retention</w:t>
        <w:br w:type="textWrapping"/>
      </w:r>
      <w:r w:rsidDel="00000000" w:rsidR="00000000" w:rsidRPr="00000000">
        <w:rPr>
          <w:rtl w:val="0"/>
        </w:rPr>
        <w:t xml:space="preserve">We will retain personal data for as long as necessary to provide the Service, comply with legal obligations, and maintain accurate records. Data that is no longer needed will be deleted or anonymized in accordance with PDPL.</w:t>
      </w:r>
    </w:p>
    <w:p w:rsidR="00000000" w:rsidDel="00000000" w:rsidP="00000000" w:rsidRDefault="00000000" w:rsidRPr="00000000" w14:paraId="0000000F">
      <w:pPr>
        <w:numPr>
          <w:ilvl w:val="0"/>
          <w:numId w:val="1"/>
        </w:numPr>
        <w:spacing w:after="240" w:before="0" w:beforeAutospacing="0" w:lineRule="auto"/>
        <w:ind w:left="720" w:hanging="360"/>
      </w:pPr>
      <w:r w:rsidDel="00000000" w:rsidR="00000000" w:rsidRPr="00000000">
        <w:rPr>
          <w:b w:val="1"/>
          <w:bCs w:val="1"/>
          <w:rtl w:val="0"/>
        </w:rPr>
        <w:t xml:space="preserve">Changes to the Privacy Policy</w:t>
        <w:br w:type="textWrapping"/>
      </w:r>
      <w:r w:rsidDel="00000000" w:rsidR="00000000" w:rsidRPr="00000000">
        <w:rPr>
          <w:rtl w:val="0"/>
        </w:rPr>
        <w:t xml:space="preserve">We may update this Privacy Policy to comply with regulatory changes or improvements to our practices. Changes will be communicated through our Service, and continued use implies acceptance of these changes.</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